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CA12E7">
        <w:rPr>
          <w:b/>
          <w:sz w:val="32"/>
          <w:szCs w:val="28"/>
        </w:rPr>
        <w:t>й частных охранных организаций,</w:t>
      </w:r>
      <w:r w:rsidR="0062063B">
        <w:rPr>
          <w:b/>
          <w:sz w:val="32"/>
          <w:szCs w:val="28"/>
        </w:rPr>
        <w:t xml:space="preserve"> </w:t>
      </w:r>
    </w:p>
    <w:p w:rsidR="00871B64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в</w:t>
      </w:r>
      <w:r>
        <w:rPr>
          <w:b/>
          <w:sz w:val="32"/>
          <w:szCs w:val="28"/>
        </w:rPr>
        <w:t>первые назначаемых на должность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CA12E7" w:rsidRDefault="00871B64" w:rsidP="0062063B">
      <w:pPr>
        <w:jc w:val="center"/>
        <w:rPr>
          <w:b/>
          <w:sz w:val="32"/>
          <w:szCs w:val="28"/>
        </w:rPr>
      </w:pPr>
      <w:r w:rsidRPr="00871B64">
        <w:t xml:space="preserve"> </w:t>
      </w:r>
      <w:r>
        <w:t>«</w:t>
      </w:r>
      <w:r w:rsidRPr="00871B64">
        <w:rPr>
          <w:b/>
          <w:sz w:val="32"/>
          <w:szCs w:val="28"/>
        </w:rPr>
        <w:t>Правовые основы деятельности руководителя</w:t>
      </w: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 w:rsidRPr="00871B64">
        <w:rPr>
          <w:b/>
          <w:sz w:val="32"/>
          <w:szCs w:val="28"/>
        </w:rPr>
        <w:t xml:space="preserve"> частной охранной организации</w:t>
      </w:r>
      <w:r>
        <w:rPr>
          <w:b/>
          <w:sz w:val="32"/>
          <w:szCs w:val="28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6047EE" w:rsidRDefault="006047EE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«Правовые основы деятельности руководителя частной охранной организации» 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организаций, впервые назначаемых на должность»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Целью предмета является – получение новой компетенции, необходимой для профессиональной деятельности руководителей частных охранных организаций.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К освоению Программы допускаются лица, имеющие высшее профессиональное образование.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A072E6" w:rsidRPr="0062063B" w:rsidRDefault="00571C0D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>рабочей программы по дисциплине: «Правовые основы деятельности руководителя частной охранной организации»,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CA12E7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Формы контроля </w:t>
            </w:r>
          </w:p>
        </w:tc>
      </w:tr>
      <w:tr w:rsidR="00CA12E7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</w:tr>
      <w:tr w:rsidR="00CA12E7" w:rsidRPr="00E904E7" w:rsidTr="00DE454E">
        <w:trPr>
          <w:trHeight w:val="509"/>
        </w:trPr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rPr>
                <w:b/>
              </w:rPr>
            </w:pPr>
            <w:r w:rsidRPr="0062063B">
              <w:rPr>
                <w:b/>
                <w:i/>
              </w:rPr>
              <w:t>Правовые основы деятельности руководителя частной охранной организации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19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8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10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>рабочей программы по дисциплине: «Правовые основы деятельности руководителя частной охранной организации», разработанной в соответствии с «программой повышения квалификации руководителей частных охранных организаций, впервые назначаемых на должность»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3466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2"/>
        <w:gridCol w:w="1125"/>
        <w:gridCol w:w="2321"/>
        <w:gridCol w:w="19"/>
        <w:gridCol w:w="2340"/>
        <w:gridCol w:w="2089"/>
      </w:tblGrid>
      <w:tr w:rsidR="00CA12E7" w:rsidRPr="00190AC1" w:rsidTr="00471943">
        <w:trPr>
          <w:trHeight w:val="847"/>
        </w:trPr>
        <w:tc>
          <w:tcPr>
            <w:tcW w:w="5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  <w:p w:rsidR="00CA12E7" w:rsidRPr="00190AC1" w:rsidRDefault="00CA12E7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CA12E7" w:rsidRPr="00190AC1" w:rsidRDefault="00CA12E7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CA12E7" w:rsidRPr="00190AC1" w:rsidRDefault="00CA12E7" w:rsidP="00DE454E">
            <w:pPr>
              <w:jc w:val="center"/>
              <w:rPr>
                <w:b/>
              </w:rPr>
            </w:pPr>
          </w:p>
          <w:p w:rsidR="00CA12E7" w:rsidRPr="00190AC1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  <w:p w:rsidR="00CA12E7" w:rsidRPr="00190AC1" w:rsidRDefault="00CA12E7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CA12E7" w:rsidRPr="00190AC1" w:rsidRDefault="00CA12E7" w:rsidP="00DE454E">
            <w:pPr>
              <w:rPr>
                <w:b/>
              </w:rPr>
            </w:pPr>
          </w:p>
        </w:tc>
        <w:tc>
          <w:tcPr>
            <w:tcW w:w="67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CA12E7" w:rsidRPr="00190AC1" w:rsidRDefault="00CA12E7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CA12E7" w:rsidRPr="00190AC1" w:rsidRDefault="00CA12E7" w:rsidP="00DE454E">
            <w:pPr>
              <w:rPr>
                <w:b/>
              </w:rPr>
            </w:pPr>
          </w:p>
        </w:tc>
      </w:tr>
      <w:tr w:rsidR="00CA12E7" w:rsidRPr="00190AC1" w:rsidTr="00471943">
        <w:trPr>
          <w:trHeight w:val="699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  <w:p w:rsidR="00CA12E7" w:rsidRPr="00190AC1" w:rsidRDefault="00CA12E7" w:rsidP="00DE454E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CA12E7" w:rsidRPr="00BF4086" w:rsidRDefault="00CA12E7" w:rsidP="00DE454E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0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jc w:val="center"/>
              <w:rPr>
                <w:b/>
              </w:rPr>
            </w:pPr>
          </w:p>
          <w:p w:rsidR="00CA12E7" w:rsidRPr="00190AC1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CA12E7" w:rsidRPr="00836C06" w:rsidTr="00471943">
        <w:trPr>
          <w:trHeight w:val="508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36C06" w:rsidRDefault="00CA12E7" w:rsidP="00DE454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Pr="00836C06">
              <w:rPr>
                <w:b/>
                <w:i/>
              </w:rPr>
              <w:t xml:space="preserve"> Раздел I. </w:t>
            </w:r>
            <w:r>
              <w:rPr>
                <w:b/>
                <w:i/>
              </w:rPr>
              <w:t xml:space="preserve">  </w:t>
            </w:r>
            <w:r w:rsidRPr="00836C06">
              <w:rPr>
                <w:b/>
                <w:i/>
              </w:rPr>
              <w:t>Правовые основы деятельности руководителя частной охранной организации</w:t>
            </w:r>
            <w:r>
              <w:rPr>
                <w:b/>
                <w:i/>
              </w:rPr>
              <w:t xml:space="preserve"> (Д1)</w:t>
            </w:r>
            <w:r w:rsidRPr="00836C06">
              <w:rPr>
                <w:b/>
                <w:i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BE7B08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BE7B08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BE7B08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BE7B08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A12E7" w:rsidRPr="00836C06" w:rsidTr="00471943">
        <w:trPr>
          <w:trHeight w:val="260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785A34">
              <w:rPr>
                <w:b/>
                <w:u w:val="single"/>
              </w:rPr>
              <w:t>Тема 1</w:t>
            </w:r>
            <w:r w:rsidRPr="00785A34">
              <w:rPr>
                <w:b/>
              </w:rPr>
              <w:t xml:space="preserve">. </w:t>
            </w:r>
            <w:r w:rsidRPr="00836C06">
              <w:t xml:space="preserve">Нормативно-правовое регулирование деятельности частных охранных организаций. </w:t>
            </w:r>
          </w:p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>
              <w:rPr>
                <w:b/>
              </w:rPr>
              <w:t xml:space="preserve">Занятие:1 </w:t>
            </w:r>
            <w:r w:rsidRPr="00EF5E54">
              <w:t>Основы</w:t>
            </w:r>
            <w:r>
              <w:rPr>
                <w:b/>
              </w:rPr>
              <w:t xml:space="preserve"> </w:t>
            </w:r>
            <w:r>
              <w:t>н</w:t>
            </w:r>
            <w:r w:rsidRPr="00EF5E54">
              <w:t>ормативно-правового</w:t>
            </w:r>
            <w:r>
              <w:rPr>
                <w:b/>
              </w:rPr>
              <w:t xml:space="preserve"> </w:t>
            </w:r>
            <w:r w:rsidRPr="00EF5E54">
              <w:t>регулирования деятельности частных охранных организаций</w:t>
            </w:r>
            <w:r>
              <w:rPr>
                <w:b/>
              </w:rPr>
              <w:t xml:space="preserve">. </w:t>
            </w:r>
            <w:r>
              <w:t xml:space="preserve">Правовой статус руководителя частной охранной организации. Требования к руководителю частной охранной организации. Права и </w:t>
            </w:r>
            <w:r>
              <w:lastRenderedPageBreak/>
              <w:t>обязанности руководителя частной охранной организации, формы их реализации.</w:t>
            </w:r>
          </w:p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>
              <w:rPr>
                <w:b/>
              </w:rPr>
              <w:t xml:space="preserve">Занятие:2 </w:t>
            </w:r>
            <w:r>
              <w:t>Порядок создания частной охранной организации</w:t>
            </w:r>
            <w:r w:rsidRPr="005940F1">
              <w:t xml:space="preserve">, </w:t>
            </w:r>
            <w:r>
              <w:t>получения и продления лицензии на частную охранную деятельность. Лицензионные требования и условия осуществления частной охранной деятельности. Порядок осуществления контроля за соблюдением лицензиатом лицензионных требований и условий. Приостановление действия лицензии на частную охранную деятельность и аннулирование лицензии на частную охранную деятельность.</w:t>
            </w:r>
          </w:p>
          <w:p w:rsidR="00CA12E7" w:rsidRPr="00836C06" w:rsidRDefault="00CA12E7" w:rsidP="00DE454E">
            <w:pPr>
              <w:tabs>
                <w:tab w:val="left" w:pos="900"/>
              </w:tabs>
              <w:ind w:right="535" w:firstLine="720"/>
              <w:jc w:val="both"/>
              <w:rPr>
                <w:color w:val="000000"/>
                <w:spacing w:val="-2"/>
              </w:rPr>
            </w:pPr>
            <w:r>
              <w:rPr>
                <w:b/>
              </w:rPr>
              <w:t xml:space="preserve">Занятие:3 </w:t>
            </w:r>
            <w:r>
              <w:t>Ограничения в деятельности частных охранных организаций. Грубые нарушения осуществления частной охранной деятельности.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A944C7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lastRenderedPageBreak/>
              <w:t>1</w:t>
            </w:r>
          </w:p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9C3C26" w:rsidRDefault="00CA12E7" w:rsidP="00DE454E">
            <w:pPr>
              <w:jc w:val="center"/>
              <w:rPr>
                <w:b/>
              </w:rPr>
            </w:pPr>
            <w:r w:rsidRPr="009C3C26">
              <w:rPr>
                <w:b/>
              </w:rPr>
              <w:lastRenderedPageBreak/>
              <w:t>3</w:t>
            </w:r>
          </w:p>
          <w:p w:rsidR="00CA12E7" w:rsidRDefault="00CA12E7" w:rsidP="00DE454E">
            <w:pPr>
              <w:jc w:val="center"/>
              <w:rPr>
                <w:b/>
              </w:rPr>
            </w:pPr>
          </w:p>
          <w:p w:rsidR="00CA12E7" w:rsidRPr="00843360" w:rsidRDefault="00CA12E7" w:rsidP="00DE454E">
            <w:pPr>
              <w:jc w:val="center"/>
            </w:pPr>
            <w:r w:rsidRPr="00843360">
              <w:t>1</w:t>
            </w:r>
          </w:p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lastRenderedPageBreak/>
              <w:t>1</w:t>
            </w:r>
          </w:p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A12E7" w:rsidRPr="005F257A" w:rsidRDefault="00CA12E7" w:rsidP="00DE454E">
            <w:pPr>
              <w:shd w:val="clear" w:color="auto" w:fill="FFFFFF"/>
              <w:jc w:val="center"/>
            </w:pPr>
          </w:p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jc w:val="center"/>
            </w:pPr>
          </w:p>
        </w:tc>
      </w:tr>
      <w:tr w:rsidR="00CA12E7" w:rsidRPr="00836C06" w:rsidTr="00471943">
        <w:trPr>
          <w:trHeight w:val="1620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2.</w:t>
            </w:r>
            <w:r>
              <w:t xml:space="preserve">  </w:t>
            </w:r>
            <w:r w:rsidRPr="00836C06">
              <w:t xml:space="preserve">Виды частной охранной деятельности </w:t>
            </w:r>
          </w:p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>
              <w:rPr>
                <w:b/>
              </w:rPr>
              <w:t>Занятие:</w:t>
            </w:r>
            <w:r w:rsidRPr="00BC4D5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37CE0">
              <w:t>Предусмотренные</w:t>
            </w:r>
            <w:r>
              <w:t xml:space="preserve"> Законом виды охранных услуг. Дополнительные требования к осуществлению различных видов охранных услуг.</w:t>
            </w:r>
          </w:p>
          <w:p w:rsidR="00CA12E7" w:rsidRPr="00836C06" w:rsidRDefault="00CA12E7" w:rsidP="00DE454E">
            <w:pPr>
              <w:shd w:val="clear" w:color="auto" w:fill="FFFFFF"/>
            </w:pPr>
            <w:r>
              <w:t xml:space="preserve">Право на использование оружия и специальных средств в зависимости от вида охранных услуг.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shd w:val="clear" w:color="auto" w:fill="FFFFFF"/>
              <w:ind w:left="374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shd w:val="clear" w:color="auto" w:fill="FFFFFF"/>
              <w:jc w:val="center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A12E7" w:rsidRPr="00864BE1" w:rsidRDefault="00CA12E7" w:rsidP="00DE454E">
            <w:pPr>
              <w:shd w:val="clear" w:color="auto" w:fill="FFFFFF"/>
              <w:jc w:val="center"/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jc w:val="center"/>
            </w:pPr>
          </w:p>
        </w:tc>
      </w:tr>
      <w:tr w:rsidR="00CA12E7" w:rsidRPr="00836C06" w:rsidTr="00471943">
        <w:trPr>
          <w:trHeight w:val="187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shd w:val="clear" w:color="auto" w:fill="FFFFFF"/>
              <w:ind w:left="5"/>
            </w:pPr>
            <w:r>
              <w:t xml:space="preserve">            </w:t>
            </w:r>
            <w:r w:rsidRPr="00836C06">
              <w:rPr>
                <w:b/>
                <w:u w:val="single"/>
              </w:rPr>
              <w:t>Тема 3.</w:t>
            </w:r>
            <w:r>
              <w:t xml:space="preserve">  </w:t>
            </w:r>
            <w:r w:rsidRPr="00836C06">
              <w:t xml:space="preserve">Правовые основы осуществления пропускного и </w:t>
            </w:r>
            <w:proofErr w:type="spellStart"/>
            <w:r w:rsidRPr="00836C06">
              <w:t>внутриобъектового</w:t>
            </w:r>
            <w:proofErr w:type="spellEnd"/>
            <w:r w:rsidRPr="00836C06">
              <w:t xml:space="preserve"> режимов на объектах частной охраны.</w:t>
            </w:r>
          </w:p>
          <w:p w:rsidR="00CA12E7" w:rsidRDefault="00CA12E7" w:rsidP="00DE454E">
            <w:pPr>
              <w:shd w:val="clear" w:color="auto" w:fill="FFFFFF"/>
              <w:ind w:left="5" w:firstLine="708"/>
              <w:rPr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Занятие:</w:t>
            </w:r>
            <w:r w:rsidRPr="0046036A">
              <w:rPr>
                <w:b/>
                <w:color w:val="000000"/>
                <w:spacing w:val="-3"/>
              </w:rPr>
              <w:t>1</w:t>
            </w:r>
            <w:r>
              <w:rPr>
                <w:b/>
                <w:color w:val="000000"/>
                <w:spacing w:val="-3"/>
              </w:rPr>
              <w:t xml:space="preserve"> </w:t>
            </w:r>
            <w:r w:rsidRPr="00A37CE0">
              <w:rPr>
                <w:color w:val="000000"/>
                <w:spacing w:val="-3"/>
              </w:rPr>
              <w:t>Правовые</w:t>
            </w:r>
            <w:r>
              <w:rPr>
                <w:color w:val="000000"/>
                <w:spacing w:val="-3"/>
              </w:rPr>
              <w:t xml:space="preserve"> основы осуществления пропускного режима на объектах частной охраны.</w:t>
            </w:r>
          </w:p>
          <w:p w:rsidR="00CA12E7" w:rsidRPr="00836C06" w:rsidRDefault="00CA12E7" w:rsidP="00DE454E">
            <w:pPr>
              <w:shd w:val="clear" w:color="auto" w:fill="FFFFFF"/>
              <w:ind w:left="5" w:firstLine="708"/>
              <w:rPr>
                <w:b/>
                <w:u w:val="single"/>
              </w:rPr>
            </w:pPr>
            <w:r>
              <w:rPr>
                <w:color w:val="000000"/>
                <w:spacing w:val="-3"/>
              </w:rPr>
              <w:t>Правовые основы осуществления внутри-объектового режима на объектах частной охраны.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rPr>
                <w:b/>
              </w:rPr>
            </w:pPr>
            <w:r w:rsidRPr="00843360">
              <w:rPr>
                <w:b/>
              </w:rPr>
              <w:t xml:space="preserve">      1</w:t>
            </w:r>
          </w:p>
          <w:p w:rsidR="00CA12E7" w:rsidRPr="00843360" w:rsidRDefault="00CA12E7" w:rsidP="00DE454E">
            <w:pPr>
              <w:rPr>
                <w:b/>
              </w:rPr>
            </w:pPr>
          </w:p>
          <w:p w:rsidR="00CA12E7" w:rsidRPr="00843360" w:rsidRDefault="00CA12E7" w:rsidP="00DE454E">
            <w:pPr>
              <w:rPr>
                <w:b/>
              </w:rPr>
            </w:pPr>
          </w:p>
          <w:p w:rsidR="00CA12E7" w:rsidRPr="00843360" w:rsidRDefault="00CA12E7" w:rsidP="00DE454E">
            <w:pPr>
              <w:jc w:val="center"/>
            </w:pPr>
            <w:r w:rsidRPr="00843360">
              <w:t>1</w:t>
            </w:r>
          </w:p>
          <w:p w:rsidR="00CA12E7" w:rsidRPr="00843360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jc w:val="center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843360" w:rsidRDefault="00CA12E7" w:rsidP="00DE454E"/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A12E7" w:rsidRPr="00864BE1" w:rsidRDefault="00CA12E7" w:rsidP="00DE454E">
            <w:pPr>
              <w:shd w:val="clear" w:color="auto" w:fill="FFFFFF"/>
              <w:jc w:val="center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jc w:val="center"/>
            </w:pPr>
          </w:p>
        </w:tc>
      </w:tr>
      <w:tr w:rsidR="00CA12E7" w:rsidRPr="00836C06" w:rsidTr="00471943">
        <w:trPr>
          <w:trHeight w:val="4185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Pr="00CB67D1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3C760B">
              <w:rPr>
                <w:b/>
                <w:u w:val="single"/>
              </w:rPr>
              <w:lastRenderedPageBreak/>
              <w:t>Тема:4</w:t>
            </w:r>
            <w:r w:rsidRPr="00CB67D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CB67D1">
              <w:t>Правовые основы организации деятельности частных охранников.</w:t>
            </w:r>
          </w:p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>
              <w:rPr>
                <w:b/>
              </w:rPr>
              <w:t>Занятие:</w:t>
            </w:r>
            <w:r w:rsidRPr="00CB67D1">
              <w:rPr>
                <w:b/>
              </w:rPr>
              <w:t>1</w:t>
            </w:r>
            <w:r>
              <w:t xml:space="preserve"> </w:t>
            </w:r>
            <w:r w:rsidRPr="00836C06">
              <w:rPr>
                <w:b/>
              </w:rPr>
              <w:tab/>
            </w:r>
            <w:r w:rsidRPr="00836C06">
              <w:t xml:space="preserve">Правовой статус частного охранника. </w:t>
            </w:r>
            <w:r>
              <w:t>Особенности деятельности в зависимости от квалификационного уровня (разряда). Профессиональное обучение (профессиональная подготовка и повышение квалификации) частных</w:t>
            </w:r>
            <w:r w:rsidRPr="00836C06">
              <w:t xml:space="preserve"> охранников.</w:t>
            </w:r>
            <w:r>
              <w:t xml:space="preserve"> Квалификационные требования к частным охранникам. Порядок прохождения квалификационного экзамена. </w:t>
            </w:r>
            <w:r w:rsidRPr="00836C06">
              <w:t>Прохождение периодических проверок на пригодность к действиям в условиях, связанных с применением огнестрельного оружия и специальных средств.</w:t>
            </w:r>
          </w:p>
          <w:p w:rsidR="00CA12E7" w:rsidRDefault="00CA12E7" w:rsidP="00DE454E">
            <w:pPr>
              <w:shd w:val="clear" w:color="auto" w:fill="FFFFFF"/>
              <w:ind w:left="10"/>
            </w:pPr>
            <w:r w:rsidRPr="00836C06">
              <w:t>Организация служебной подготовки в частных охранных организациях.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A12E7" w:rsidRPr="00843360" w:rsidRDefault="00CA12E7" w:rsidP="00DE454E"/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A12E7" w:rsidRPr="00864BE1" w:rsidRDefault="00CA12E7" w:rsidP="00DE454E">
            <w:pPr>
              <w:shd w:val="clear" w:color="auto" w:fill="FFFFFF"/>
              <w:jc w:val="center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jc w:val="center"/>
            </w:pPr>
          </w:p>
        </w:tc>
      </w:tr>
      <w:tr w:rsidR="00CA12E7" w:rsidRPr="00836C06" w:rsidTr="00471943">
        <w:trPr>
          <w:trHeight w:val="360"/>
        </w:trPr>
        <w:tc>
          <w:tcPr>
            <w:tcW w:w="557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5.</w:t>
            </w:r>
            <w:r w:rsidRPr="00836C06">
              <w:tab/>
              <w:t>Правовое регулирование действий охранников при применении мер принуждения.</w:t>
            </w:r>
          </w:p>
          <w:p w:rsidR="0062063B" w:rsidRPr="0062063B" w:rsidRDefault="00CA12E7" w:rsidP="0062063B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Занятие:1</w:t>
            </w:r>
            <w:r>
              <w:rPr>
                <w:b/>
                <w:color w:val="000000"/>
                <w:spacing w:val="-3"/>
              </w:rPr>
              <w:t xml:space="preserve">  </w:t>
            </w:r>
            <w:r w:rsidRPr="00836C06">
              <w:t xml:space="preserve"> Правовые основы </w:t>
            </w:r>
            <w:r>
              <w:t>задержания лиц, совершивших противоправное посягательство на охраняемое имущество. Незамедлительная передача задерживаемых в органы внутренних дел (полицию).</w:t>
            </w:r>
            <w:r>
              <w:rPr>
                <w:b/>
                <w:color w:val="000000"/>
                <w:spacing w:val="-3"/>
              </w:rPr>
              <w:t xml:space="preserve">  </w:t>
            </w:r>
            <w:r>
              <w:rPr>
                <w:color w:val="000000"/>
                <w:spacing w:val="-3"/>
              </w:rPr>
              <w:t xml:space="preserve">Правовые основы </w:t>
            </w:r>
            <w:r>
              <w:rPr>
                <w:b/>
                <w:color w:val="000000"/>
                <w:spacing w:val="-3"/>
              </w:rPr>
              <w:t>применения</w:t>
            </w:r>
            <w:r w:rsidRPr="00836C06">
              <w:t xml:space="preserve"> </w:t>
            </w:r>
            <w:r>
              <w:t xml:space="preserve">физической силы, </w:t>
            </w:r>
            <w:r w:rsidRPr="00836C06">
              <w:t>оружи</w:t>
            </w:r>
            <w:r>
              <w:t>я и специальных средств, разрешё</w:t>
            </w:r>
            <w:r w:rsidRPr="00836C06">
              <w:t>нных для использования в частной охранной деятельности.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shd w:val="clear" w:color="auto" w:fill="FFFFFF"/>
              <w:ind w:left="379"/>
              <w:rPr>
                <w:b/>
              </w:rPr>
            </w:pPr>
            <w:r>
              <w:rPr>
                <w:b/>
              </w:rPr>
              <w:t>1</w:t>
            </w:r>
          </w:p>
          <w:p w:rsidR="00CA12E7" w:rsidRDefault="00CA12E7" w:rsidP="00DE454E">
            <w:pPr>
              <w:shd w:val="clear" w:color="auto" w:fill="FFFFFF"/>
              <w:ind w:left="379"/>
              <w:rPr>
                <w:b/>
              </w:rPr>
            </w:pPr>
          </w:p>
          <w:p w:rsidR="00CA12E7" w:rsidRDefault="00CA12E7" w:rsidP="00DE454E">
            <w:pPr>
              <w:shd w:val="clear" w:color="auto" w:fill="FFFFFF"/>
              <w:ind w:left="379"/>
              <w:rPr>
                <w:b/>
              </w:rPr>
            </w:pPr>
          </w:p>
          <w:p w:rsidR="00CA12E7" w:rsidRPr="00843360" w:rsidRDefault="00CA12E7" w:rsidP="00DE454E">
            <w:pPr>
              <w:shd w:val="clear" w:color="auto" w:fill="FFFFFF"/>
              <w:ind w:left="379"/>
            </w:pPr>
            <w:r w:rsidRPr="00843360">
              <w:t>1</w:t>
            </w:r>
          </w:p>
          <w:p w:rsidR="00CA12E7" w:rsidRDefault="00CA12E7" w:rsidP="00DE454E">
            <w:pPr>
              <w:shd w:val="clear" w:color="auto" w:fill="FFFFFF"/>
              <w:ind w:left="379"/>
              <w:rPr>
                <w:b/>
              </w:rPr>
            </w:pPr>
          </w:p>
          <w:p w:rsidR="00CA12E7" w:rsidRDefault="00CA12E7" w:rsidP="00DE454E">
            <w:pPr>
              <w:shd w:val="clear" w:color="auto" w:fill="FFFFFF"/>
              <w:ind w:left="379"/>
              <w:rPr>
                <w:b/>
              </w:rPr>
            </w:pPr>
          </w:p>
          <w:p w:rsidR="00CA12E7" w:rsidRPr="00AE2E89" w:rsidRDefault="00CA12E7" w:rsidP="00DE454E">
            <w:pPr>
              <w:shd w:val="clear" w:color="auto" w:fill="FFFFFF"/>
              <w:ind w:left="379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shd w:val="clear" w:color="auto" w:fill="FFFFFF"/>
              <w:jc w:val="center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034FE7" w:rsidRDefault="00CA12E7" w:rsidP="00DE454E"/>
          <w:p w:rsidR="00CA12E7" w:rsidRDefault="00CA12E7" w:rsidP="00DE454E"/>
          <w:p w:rsidR="00CA12E7" w:rsidRPr="00034FE7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A12E7" w:rsidRPr="00AE2E89" w:rsidRDefault="00CA12E7" w:rsidP="00DE454E">
            <w:pPr>
              <w:shd w:val="clear" w:color="auto" w:fill="FFFFFF"/>
              <w:jc w:val="center"/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jc w:val="center"/>
            </w:pPr>
          </w:p>
        </w:tc>
      </w:tr>
      <w:tr w:rsidR="00CA12E7" w:rsidRPr="00836C06" w:rsidTr="00471943">
        <w:trPr>
          <w:trHeight w:val="1365"/>
        </w:trPr>
        <w:tc>
          <w:tcPr>
            <w:tcW w:w="5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836C06" w:rsidRDefault="00CA12E7" w:rsidP="00DE454E">
            <w:pPr>
              <w:shd w:val="clear" w:color="auto" w:fill="FFFFFF"/>
              <w:ind w:left="10"/>
              <w:rPr>
                <w:color w:val="000000"/>
                <w:spacing w:val="-3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AE2E89" w:rsidRDefault="00CA12E7" w:rsidP="00DE454E"/>
          <w:p w:rsidR="00CA12E7" w:rsidRPr="00AE2E89" w:rsidRDefault="00CA12E7" w:rsidP="00DE454E"/>
          <w:p w:rsidR="00CA12E7" w:rsidRPr="00AE2E89" w:rsidRDefault="00CA12E7" w:rsidP="00DE454E"/>
          <w:p w:rsidR="00CA12E7" w:rsidRPr="00EE2C4E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034FE7" w:rsidRDefault="00CA12E7" w:rsidP="00DE454E">
            <w:pPr>
              <w:jc w:val="center"/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3E1F8E" w:rsidRDefault="00CA12E7" w:rsidP="00DE454E"/>
          <w:p w:rsidR="00CA12E7" w:rsidRDefault="00CA12E7" w:rsidP="00DE454E"/>
          <w:p w:rsidR="00CA12E7" w:rsidRPr="003E1F8E" w:rsidRDefault="00CA12E7" w:rsidP="00DE454E">
            <w:pPr>
              <w:jc w:val="center"/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/>
          <w:p w:rsidR="00CA12E7" w:rsidRPr="00EE2C4E" w:rsidRDefault="00CA12E7" w:rsidP="00DE454E">
            <w:pPr>
              <w:jc w:val="center"/>
              <w:rPr>
                <w:b/>
              </w:rPr>
            </w:pPr>
          </w:p>
        </w:tc>
      </w:tr>
      <w:tr w:rsidR="00CA12E7" w:rsidRPr="00836C06" w:rsidTr="00471943">
        <w:trPr>
          <w:trHeight w:val="3030"/>
        </w:trPr>
        <w:tc>
          <w:tcPr>
            <w:tcW w:w="5572" w:type="dxa"/>
            <w:tcBorders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lastRenderedPageBreak/>
              <w:t>Тема 6.</w:t>
            </w:r>
            <w:r w:rsidRPr="00836C06">
              <w:tab/>
              <w:t>Государственный контроль и надзор за частной охранной деятельностью.</w:t>
            </w:r>
          </w:p>
          <w:p w:rsidR="00CA12E7" w:rsidRPr="00836C06" w:rsidRDefault="00CA12E7" w:rsidP="00DE454E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Занятие:1</w:t>
            </w:r>
            <w:r>
              <w:rPr>
                <w:b/>
                <w:color w:val="000000"/>
                <w:spacing w:val="-3"/>
              </w:rPr>
              <w:t xml:space="preserve">  </w:t>
            </w:r>
            <w:r>
              <w:t xml:space="preserve"> Действия работников</w:t>
            </w:r>
            <w:r w:rsidRPr="00836C06">
              <w:t xml:space="preserve"> частных охранных организаций при </w:t>
            </w:r>
            <w:r>
              <w:t>осуществлении контроля за соблюдением лицензиатом лицензионных требований и условий, а также контроля за оборотом оружия в частной охранной деятельности. Действия работников</w:t>
            </w:r>
            <w:r w:rsidRPr="00836C06">
              <w:t xml:space="preserve"> частных охранных организаций</w:t>
            </w:r>
            <w:r>
              <w:t xml:space="preserve"> при </w:t>
            </w:r>
            <w:r w:rsidRPr="00836C06">
              <w:t>проведении контрольных и надзорных мероприятий на охраняемых объектах.</w:t>
            </w:r>
          </w:p>
          <w:p w:rsidR="00CA12E7" w:rsidRPr="00836C06" w:rsidRDefault="00CA12E7" w:rsidP="00DE454E">
            <w:pPr>
              <w:shd w:val="clear" w:color="auto" w:fill="FFFFFF"/>
              <w:ind w:left="10"/>
              <w:rPr>
                <w:color w:val="000000"/>
                <w:spacing w:val="-3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jc w:val="center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843360" w:rsidRDefault="00CA12E7" w:rsidP="00DE454E">
            <w:pPr>
              <w:jc w:val="center"/>
            </w:pPr>
          </w:p>
          <w:p w:rsidR="00CA12E7" w:rsidRPr="00843360" w:rsidRDefault="00CA12E7" w:rsidP="00DE454E">
            <w:pPr>
              <w:jc w:val="center"/>
            </w:pPr>
            <w:r>
              <w:t>1</w:t>
            </w:r>
          </w:p>
        </w:tc>
        <w:tc>
          <w:tcPr>
            <w:tcW w:w="234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A12E7" w:rsidRPr="00843360" w:rsidRDefault="00CA12E7" w:rsidP="00DE454E">
            <w:pPr>
              <w:jc w:val="center"/>
              <w:rPr>
                <w:b/>
              </w:rPr>
            </w:pPr>
            <w:r w:rsidRPr="00843360">
              <w:rPr>
                <w:b/>
              </w:rPr>
              <w:t>1</w:t>
            </w:r>
          </w:p>
          <w:p w:rsidR="00CA12E7" w:rsidRPr="00843360" w:rsidRDefault="00CA12E7" w:rsidP="00DE454E">
            <w:pPr>
              <w:jc w:val="center"/>
            </w:pPr>
          </w:p>
          <w:p w:rsidR="00CA12E7" w:rsidRPr="00843360" w:rsidRDefault="00CA12E7" w:rsidP="00DE454E">
            <w:pPr>
              <w:ind w:firstLine="708"/>
            </w:pPr>
            <w:r>
              <w:t xml:space="preserve">     1</w:t>
            </w: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3E1F8E" w:rsidRDefault="00CA12E7" w:rsidP="00DE454E"/>
        </w:tc>
        <w:tc>
          <w:tcPr>
            <w:tcW w:w="208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Default="00CA12E7" w:rsidP="00DE454E"/>
        </w:tc>
      </w:tr>
      <w:tr w:rsidR="00CA12E7" w:rsidRPr="00836C06" w:rsidTr="00471943">
        <w:trPr>
          <w:trHeight w:val="360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3E1F8E" w:rsidRDefault="00CA12E7" w:rsidP="00DE454E">
            <w:pPr>
              <w:tabs>
                <w:tab w:val="left" w:pos="900"/>
              </w:tabs>
              <w:ind w:right="5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EE2C4E" w:rsidRDefault="00CA12E7" w:rsidP="00DE454E">
            <w:pPr>
              <w:shd w:val="clear" w:color="auto" w:fill="FFFFFF"/>
              <w:ind w:left="37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3E1F8E" w:rsidRDefault="00CA12E7" w:rsidP="00DE454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F905DC" w:rsidRDefault="00CA12E7" w:rsidP="00DE454E">
            <w:pPr>
              <w:ind w:firstLine="708"/>
              <w:rPr>
                <w:b/>
                <w:i/>
              </w:rPr>
            </w:pPr>
          </w:p>
        </w:tc>
      </w:tr>
      <w:tr w:rsidR="00CA12E7" w:rsidRPr="00836C06" w:rsidTr="00471943">
        <w:trPr>
          <w:trHeight w:val="360"/>
        </w:trPr>
        <w:tc>
          <w:tcPr>
            <w:tcW w:w="557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3E1F8E" w:rsidRDefault="00CA12E7" w:rsidP="00DE454E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864BE1" w:rsidRDefault="00CA12E7" w:rsidP="00DE454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Default="00CA12E7" w:rsidP="00DE454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034FE7" w:rsidRDefault="00CA12E7" w:rsidP="00DE45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A12E7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471943" w:rsidRDefault="00471943" w:rsidP="00CA12E7"/>
    <w:p w:rsidR="00471943" w:rsidRPr="00E722B3" w:rsidRDefault="00471943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CA12E7" w:rsidRDefault="0062063B" w:rsidP="006047EE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>рабочей программы по дисциплине: «Правовые основы деятельности руководителя частной охранной организации»,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организаций, впервые назначаемых на должность».</w:t>
      </w:r>
    </w:p>
    <w:p w:rsidR="006047EE" w:rsidRPr="006047EE" w:rsidRDefault="006047EE" w:rsidP="006047EE">
      <w:pPr>
        <w:ind w:firstLine="540"/>
        <w:jc w:val="center"/>
        <w:rPr>
          <w:b/>
          <w:sz w:val="28"/>
          <w:szCs w:val="28"/>
        </w:rPr>
      </w:pPr>
    </w:p>
    <w:p w:rsidR="006047EE" w:rsidRPr="00617699" w:rsidRDefault="00CA12E7" w:rsidP="006047EE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 xml:space="preserve">Нормативно-правовое регулирование деятельности частных охранных организаций. 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Основы нормативно-правового регулирования деятельности частных охранных организаций.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Правовой статус руководителя частной охранной организации. Требования к руководителю частной охранной организации. Права и обязанности руководителя частной охранной организации, формы их реализации.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создания частной охранной организации, получения и продления лицензии на частную охранную деятельность. Лицензионные требования и условия осуществления частной охранной деятельности. Порядок осуществления контроля за соблюдением лицензиатом лицензионных требований и условий. Приостановление действия лицензии на частную охранную деятельность и аннулирование лицензии на частную охранную деятельность.</w:t>
      </w:r>
    </w:p>
    <w:p w:rsidR="00CA12E7" w:rsidRDefault="00CA12E7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Ограничения в деятельности частных охранных организаций. Грубые нарушения осуществления частной охранной деятельности.</w:t>
      </w:r>
    </w:p>
    <w:p w:rsidR="006047EE" w:rsidRPr="00617699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Pr="00617699" w:rsidRDefault="00CA12E7" w:rsidP="00CA12E7">
      <w:pPr>
        <w:tabs>
          <w:tab w:val="left" w:pos="900"/>
        </w:tabs>
        <w:ind w:right="535"/>
        <w:jc w:val="both"/>
        <w:rPr>
          <w:b/>
          <w:sz w:val="25"/>
          <w:szCs w:val="25"/>
        </w:rPr>
      </w:pPr>
      <w:r w:rsidRPr="00617699">
        <w:rPr>
          <w:sz w:val="25"/>
          <w:szCs w:val="25"/>
        </w:rPr>
        <w:t xml:space="preserve">            </w:t>
      </w: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Виды частной охранной деятельности</w:t>
      </w:r>
      <w:r w:rsidRPr="00617699">
        <w:rPr>
          <w:sz w:val="25"/>
          <w:szCs w:val="25"/>
        </w:rPr>
        <w:t>.</w:t>
      </w:r>
      <w:r w:rsidRPr="00617699">
        <w:rPr>
          <w:b/>
          <w:sz w:val="25"/>
          <w:szCs w:val="25"/>
        </w:rPr>
        <w:t xml:space="preserve"> 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Предусмотренные законом виды охранных услуг. Дополнительные требования к осуществлению различных видов охранных услуг.</w:t>
      </w:r>
    </w:p>
    <w:p w:rsidR="00CA12E7" w:rsidRDefault="00CA12E7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 на использование оружия и специальных средств в зависимости от вида охранных услуг.</w:t>
      </w:r>
    </w:p>
    <w:p w:rsidR="006047EE" w:rsidRPr="006047EE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Pr="00617699" w:rsidRDefault="00CA12E7" w:rsidP="00CA12E7">
      <w:pPr>
        <w:shd w:val="clear" w:color="auto" w:fill="FFFFFF"/>
        <w:ind w:left="5" w:firstLine="708"/>
        <w:rPr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</w:t>
      </w:r>
      <w:r w:rsidRPr="00617699">
        <w:rPr>
          <w:b/>
          <w:sz w:val="25"/>
          <w:szCs w:val="25"/>
        </w:rPr>
        <w:t>.</w:t>
      </w:r>
      <w:r w:rsidRPr="00617699">
        <w:rPr>
          <w:b/>
          <w:sz w:val="25"/>
          <w:szCs w:val="25"/>
        </w:rPr>
        <w:tab/>
        <w:t xml:space="preserve">Правовые основы осуществления пропускного и </w:t>
      </w:r>
      <w:proofErr w:type="spellStart"/>
      <w:r w:rsidRPr="00617699">
        <w:rPr>
          <w:b/>
          <w:sz w:val="25"/>
          <w:szCs w:val="25"/>
        </w:rPr>
        <w:t>внутриобъектового</w:t>
      </w:r>
      <w:proofErr w:type="spellEnd"/>
      <w:r w:rsidRPr="00617699">
        <w:rPr>
          <w:b/>
          <w:sz w:val="25"/>
          <w:szCs w:val="25"/>
        </w:rPr>
        <w:t xml:space="preserve"> режимов на объектах частной охраны. 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Правовые основы осуществления пропускного режима на объектах частной охраны.</w:t>
      </w:r>
    </w:p>
    <w:p w:rsidR="00CA12E7" w:rsidRDefault="00CA12E7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 xml:space="preserve">Правовые основы осуществления </w:t>
      </w:r>
      <w:proofErr w:type="spellStart"/>
      <w:r w:rsidRPr="00617699">
        <w:rPr>
          <w:sz w:val="25"/>
          <w:szCs w:val="25"/>
        </w:rPr>
        <w:t>внутриобъектового</w:t>
      </w:r>
      <w:proofErr w:type="spellEnd"/>
      <w:r w:rsidRPr="00617699">
        <w:rPr>
          <w:sz w:val="25"/>
          <w:szCs w:val="25"/>
        </w:rPr>
        <w:t xml:space="preserve"> режима на объектах частной охраны.</w:t>
      </w:r>
    </w:p>
    <w:p w:rsidR="006047EE" w:rsidRPr="006047EE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 xml:space="preserve">Правовые основы организации деятельности частных охранников. 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Правовой статус частного охранника. Особенности деятельности в зависимости от квалификационного уровня (разряда).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Профессиональное обучение (профессиональная подготовка и повышение квалификации) частных охранников. Квалификационные требования к частным охранникам. Порядок прохождения квалификационного экзамена.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Прохождение периодических проверок на пригодность к действиям в условиях, связанных с применением огнестрельного оружия и специальных средств.</w:t>
      </w:r>
    </w:p>
    <w:p w:rsidR="00471943" w:rsidRDefault="00CA12E7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служебной подготовки в частных охранных организациях.</w:t>
      </w:r>
    </w:p>
    <w:p w:rsidR="006047EE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047EE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6047EE" w:rsidRPr="00617699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Pr="000D3167" w:rsidRDefault="00CA12E7" w:rsidP="00CA12E7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lastRenderedPageBreak/>
        <w:t>Тема 5.</w:t>
      </w:r>
      <w:r w:rsidRPr="00617699">
        <w:rPr>
          <w:b/>
          <w:sz w:val="25"/>
          <w:szCs w:val="25"/>
        </w:rPr>
        <w:tab/>
        <w:t>Правовое регулирование действий охранников при применении мер принуждения.</w:t>
      </w:r>
      <w:r w:rsidRPr="00617699">
        <w:rPr>
          <w:b/>
          <w:color w:val="000000"/>
          <w:spacing w:val="-3"/>
          <w:sz w:val="25"/>
          <w:szCs w:val="25"/>
        </w:rPr>
        <w:t xml:space="preserve"> 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Правовые основы задержания лиц, совершивших противоправное посягательство на охраняемое имущество. Незамедлительная передача задерживаемых в органы внутренних дел (полицию).</w:t>
      </w:r>
    </w:p>
    <w:p w:rsidR="00CA12E7" w:rsidRDefault="00CA12E7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Правовые основы применения физической силы, оружия и специальных средств, разрешенных для использования в частной охранной деятельности.</w:t>
      </w:r>
    </w:p>
    <w:p w:rsidR="006047EE" w:rsidRPr="00617699" w:rsidRDefault="006047EE" w:rsidP="006047EE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6.</w:t>
      </w:r>
      <w:r w:rsidRPr="00617699">
        <w:rPr>
          <w:b/>
          <w:sz w:val="25"/>
          <w:szCs w:val="25"/>
        </w:rPr>
        <w:tab/>
        <w:t>Государственный контроль и надзор за частной охранной деятельностью.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Действия работников частных охранных организаций при осуществлении контроля за соблюдением лицензиатом лицензионных требований и условий, а также контроля за оборотом оружия в частной охранной деятельности.</w:t>
      </w:r>
    </w:p>
    <w:p w:rsidR="00CA12E7" w:rsidRPr="00617699" w:rsidRDefault="00CA12E7" w:rsidP="00CA12E7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Действия работников частных охранных организаций при проведении контрольных и надзорных мероприятий на охраняемых объектах.</w:t>
      </w:r>
    </w:p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>
      <w:pPr>
        <w:tabs>
          <w:tab w:val="left" w:pos="3735"/>
        </w:tabs>
      </w:pPr>
    </w:p>
    <w:p w:rsidR="00CA12E7" w:rsidRPr="006047EE" w:rsidRDefault="00CA12E7" w:rsidP="00471943">
      <w:pPr>
        <w:tabs>
          <w:tab w:val="left" w:pos="3202"/>
        </w:tabs>
        <w:jc w:val="center"/>
        <w:rPr>
          <w:b/>
          <w:sz w:val="28"/>
          <w:szCs w:val="26"/>
        </w:rPr>
      </w:pPr>
      <w:r w:rsidRPr="006047EE">
        <w:rPr>
          <w:b/>
          <w:sz w:val="28"/>
          <w:szCs w:val="26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6"/>
        </w:rPr>
      </w:pPr>
      <w:r w:rsidRPr="006047EE">
        <w:rPr>
          <w:b/>
          <w:sz w:val="28"/>
          <w:szCs w:val="26"/>
        </w:rPr>
        <w:t>используем</w:t>
      </w:r>
      <w:r w:rsidR="001C245C" w:rsidRPr="006047EE">
        <w:rPr>
          <w:b/>
          <w:sz w:val="28"/>
          <w:szCs w:val="26"/>
        </w:rPr>
        <w:t>ой</w:t>
      </w:r>
      <w:r w:rsidRPr="006047EE">
        <w:rPr>
          <w:b/>
          <w:sz w:val="28"/>
          <w:szCs w:val="26"/>
        </w:rPr>
        <w:t xml:space="preserve"> АНО ДПО «Профессионал» при выполнении</w:t>
      </w:r>
      <w:r w:rsidRPr="006047EE">
        <w:rPr>
          <w:sz w:val="28"/>
        </w:rPr>
        <w:t xml:space="preserve"> </w:t>
      </w:r>
      <w:r w:rsidRPr="006047EE">
        <w:rPr>
          <w:b/>
          <w:sz w:val="28"/>
          <w:szCs w:val="26"/>
        </w:rPr>
        <w:t>Рабочей программы повышения квалификации руководителей частных охранных организаций, впервые назначаемых на должность по дисциплине: «Правовые основы деятельности руководителя частной охранной организации»</w:t>
      </w:r>
    </w:p>
    <w:p w:rsidR="007D2AF5" w:rsidRPr="006047EE" w:rsidRDefault="007D2AF5" w:rsidP="00471943">
      <w:pPr>
        <w:tabs>
          <w:tab w:val="left" w:pos="3202"/>
        </w:tabs>
        <w:jc w:val="center"/>
        <w:rPr>
          <w:b/>
          <w:sz w:val="28"/>
          <w:szCs w:val="26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0D" w:rsidRDefault="00571C0D">
      <w:r>
        <w:separator/>
      </w:r>
    </w:p>
  </w:endnote>
  <w:endnote w:type="continuationSeparator" w:id="0">
    <w:p w:rsidR="00571C0D" w:rsidRDefault="0057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AF5">
      <w:rPr>
        <w:rStyle w:val="a5"/>
        <w:noProof/>
      </w:rPr>
      <w:t>12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0D" w:rsidRDefault="00571C0D">
      <w:r>
        <w:separator/>
      </w:r>
    </w:p>
  </w:footnote>
  <w:footnote w:type="continuationSeparator" w:id="0">
    <w:p w:rsidR="00571C0D" w:rsidRDefault="0057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471943"/>
    <w:rsid w:val="00541D8B"/>
    <w:rsid w:val="00571C0D"/>
    <w:rsid w:val="006047EE"/>
    <w:rsid w:val="00610AB4"/>
    <w:rsid w:val="0062063B"/>
    <w:rsid w:val="007D2AF5"/>
    <w:rsid w:val="0081557C"/>
    <w:rsid w:val="00871B64"/>
    <w:rsid w:val="00A553D3"/>
    <w:rsid w:val="00AA76C5"/>
    <w:rsid w:val="00CA12E7"/>
    <w:rsid w:val="00D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2021-05-08T09:44:00Z</dcterms:created>
  <dcterms:modified xsi:type="dcterms:W3CDTF">2021-05-09T18:14:00Z</dcterms:modified>
</cp:coreProperties>
</file>